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54"/>
        <w:tblW w:w="0" w:type="auto"/>
        <w:tblLook w:val="04A0" w:firstRow="1" w:lastRow="0" w:firstColumn="1" w:lastColumn="0" w:noHBand="0" w:noVBand="1"/>
      </w:tblPr>
      <w:tblGrid>
        <w:gridCol w:w="3628"/>
        <w:gridCol w:w="1300"/>
        <w:gridCol w:w="850"/>
        <w:gridCol w:w="829"/>
        <w:gridCol w:w="829"/>
        <w:gridCol w:w="717"/>
        <w:gridCol w:w="258"/>
        <w:gridCol w:w="992"/>
      </w:tblGrid>
      <w:tr w:rsidR="004F430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4F4309" w:rsidRPr="004F4309" w:rsidRDefault="004F4309" w:rsidP="009C560D">
            <w:pPr>
              <w:rPr>
                <w:b/>
                <w:bCs/>
              </w:rPr>
            </w:pPr>
            <w:r w:rsidRPr="004F4309">
              <w:rPr>
                <w:b/>
                <w:bCs/>
              </w:rPr>
              <w:t>ООО Ижорская энергокомпания ГПП-1 (БТЭЦ-2)</w:t>
            </w:r>
          </w:p>
        </w:tc>
      </w:tr>
      <w:tr w:rsidR="00774F21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4F4309" w:rsidRPr="004F4309" w:rsidRDefault="004F4309" w:rsidP="009C560D">
            <w:r w:rsidRPr="004F4309">
              <w:t>Наименование</w:t>
            </w:r>
          </w:p>
        </w:tc>
        <w:tc>
          <w:tcPr>
            <w:tcW w:w="1300" w:type="dxa"/>
            <w:vMerge w:val="restart"/>
            <w:hideMark/>
          </w:tcPr>
          <w:p w:rsidR="004F4309" w:rsidRPr="004F4309" w:rsidRDefault="004F4309" w:rsidP="009C560D">
            <w:r w:rsidRPr="004F4309">
              <w:t>Единицы измерения</w:t>
            </w:r>
          </w:p>
        </w:tc>
        <w:tc>
          <w:tcPr>
            <w:tcW w:w="2508" w:type="dxa"/>
            <w:gridSpan w:val="3"/>
            <w:noWrap/>
            <w:hideMark/>
          </w:tcPr>
          <w:p w:rsidR="004F4309" w:rsidRPr="004F4309" w:rsidRDefault="00EC49A6" w:rsidP="004D6DA8">
            <w:r>
              <w:t>21.12</w:t>
            </w:r>
            <w:r w:rsidR="00747BF0">
              <w:t xml:space="preserve">.16 г. рабочий </w:t>
            </w:r>
            <w:r w:rsidR="00A138DC">
              <w:t xml:space="preserve"> д.</w:t>
            </w:r>
          </w:p>
        </w:tc>
        <w:tc>
          <w:tcPr>
            <w:tcW w:w="1967" w:type="dxa"/>
            <w:gridSpan w:val="3"/>
            <w:noWrap/>
            <w:hideMark/>
          </w:tcPr>
          <w:p w:rsidR="004F4309" w:rsidRPr="004F4309" w:rsidRDefault="00EC49A6" w:rsidP="004D6DA8">
            <w:r>
              <w:t>25.12</w:t>
            </w:r>
            <w:r w:rsidR="00747BF0">
              <w:t>.16 г.</w:t>
            </w:r>
            <w:r w:rsidR="00A138DC">
              <w:t xml:space="preserve"> </w:t>
            </w:r>
            <w:proofErr w:type="spellStart"/>
            <w:r w:rsidR="00A138DC">
              <w:t>вых</w:t>
            </w:r>
            <w:proofErr w:type="spellEnd"/>
            <w:r w:rsidR="00747BF0">
              <w:t>. д.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vMerge/>
            <w:hideMark/>
          </w:tcPr>
          <w:p w:rsidR="004F4309" w:rsidRPr="004F4309" w:rsidRDefault="004F4309" w:rsidP="009C560D"/>
        </w:tc>
        <w:tc>
          <w:tcPr>
            <w:tcW w:w="1300" w:type="dxa"/>
            <w:vMerge/>
            <w:hideMark/>
          </w:tcPr>
          <w:p w:rsidR="004F4309" w:rsidRPr="004F4309" w:rsidRDefault="004F4309" w:rsidP="009C560D"/>
        </w:tc>
        <w:tc>
          <w:tcPr>
            <w:tcW w:w="850" w:type="dxa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4F4309" w:rsidP="009C560D">
            <w:r w:rsidRPr="004F4309">
              <w:t>10-00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EC49A6" w:rsidP="009C560D">
            <w:r>
              <w:t>18</w:t>
            </w:r>
            <w:r w:rsidR="004F4309" w:rsidRPr="004F4309">
              <w:t>-00</w:t>
            </w:r>
          </w:p>
        </w:tc>
        <w:tc>
          <w:tcPr>
            <w:tcW w:w="975" w:type="dxa"/>
            <w:gridSpan w:val="2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992" w:type="dxa"/>
            <w:noWrap/>
            <w:hideMark/>
          </w:tcPr>
          <w:p w:rsidR="004F4309" w:rsidRPr="004F4309" w:rsidRDefault="00EC49A6" w:rsidP="009C560D">
            <w:r>
              <w:t>18</w:t>
            </w:r>
            <w:r w:rsidR="004F4309" w:rsidRPr="004F4309">
              <w:t>-00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Колпинская-18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4F4309" w:rsidRDefault="00D36F6E" w:rsidP="009C560D">
            <w:r>
              <w:t>48,35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29,27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33,18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44,43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24,67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4F4309" w:rsidRDefault="00D36F6E" w:rsidP="009C560D">
            <w:r>
              <w:t>23,67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9,29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11,58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19,30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7,40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D36F6E" w:rsidP="009C560D">
            <w:r>
              <w:t>280,8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160,2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181,6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253,6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132,2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D36F6E" w:rsidP="009C560D">
            <w:r>
              <w:t>114,93</w:t>
            </w:r>
          </w:p>
        </w:tc>
        <w:tc>
          <w:tcPr>
            <w:tcW w:w="829" w:type="dxa"/>
            <w:noWrap/>
          </w:tcPr>
          <w:p w:rsidR="002A3C7A" w:rsidRPr="004F4309" w:rsidRDefault="00D36F6E" w:rsidP="009C560D">
            <w:r>
              <w:t>114,39</w:t>
            </w:r>
          </w:p>
        </w:tc>
        <w:tc>
          <w:tcPr>
            <w:tcW w:w="829" w:type="dxa"/>
            <w:noWrap/>
          </w:tcPr>
          <w:p w:rsidR="002A3C7A" w:rsidRPr="004F4309" w:rsidRDefault="00D36F6E" w:rsidP="009C560D">
            <w:r>
              <w:t>114,13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D77470" w:rsidP="009C560D">
            <w:r>
              <w:t>116,61</w:t>
            </w:r>
          </w:p>
        </w:tc>
        <w:tc>
          <w:tcPr>
            <w:tcW w:w="992" w:type="dxa"/>
            <w:noWrap/>
          </w:tcPr>
          <w:p w:rsidR="002A3C7A" w:rsidRPr="004F4309" w:rsidRDefault="00D77470" w:rsidP="009C560D">
            <w:r>
              <w:t>115,65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Колпинская-19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4F4309" w:rsidRDefault="0085693F" w:rsidP="009C560D">
            <w:r>
              <w:t>49,74</w:t>
            </w:r>
          </w:p>
        </w:tc>
        <w:tc>
          <w:tcPr>
            <w:tcW w:w="829" w:type="dxa"/>
            <w:noWrap/>
          </w:tcPr>
          <w:p w:rsidR="004F4309" w:rsidRPr="004F4309" w:rsidRDefault="0085693F" w:rsidP="009C560D">
            <w:r>
              <w:t>30,93</w:t>
            </w:r>
          </w:p>
        </w:tc>
        <w:tc>
          <w:tcPr>
            <w:tcW w:w="829" w:type="dxa"/>
            <w:noWrap/>
          </w:tcPr>
          <w:p w:rsidR="004F4309" w:rsidRPr="004F4309" w:rsidRDefault="0085693F" w:rsidP="009C560D">
            <w:r>
              <w:t>30,12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47,00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25,65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4F4309" w:rsidRDefault="0085693F" w:rsidP="009C560D">
            <w:r>
              <w:t>19,80</w:t>
            </w:r>
          </w:p>
        </w:tc>
        <w:tc>
          <w:tcPr>
            <w:tcW w:w="829" w:type="dxa"/>
            <w:noWrap/>
          </w:tcPr>
          <w:p w:rsidR="004F4309" w:rsidRPr="004F4309" w:rsidRDefault="0085693F" w:rsidP="009C560D">
            <w:r>
              <w:t>7,97</w:t>
            </w:r>
          </w:p>
        </w:tc>
        <w:tc>
          <w:tcPr>
            <w:tcW w:w="829" w:type="dxa"/>
            <w:noWrap/>
          </w:tcPr>
          <w:p w:rsidR="004F4309" w:rsidRPr="004F4309" w:rsidRDefault="0085693F" w:rsidP="009C560D">
            <w:r>
              <w:t>9,52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15,49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6,09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85693F" w:rsidP="009C560D">
            <w:r>
              <w:t>271,0</w:t>
            </w:r>
          </w:p>
        </w:tc>
        <w:tc>
          <w:tcPr>
            <w:tcW w:w="829" w:type="dxa"/>
            <w:noWrap/>
          </w:tcPr>
          <w:p w:rsidR="004F4309" w:rsidRPr="004F4309" w:rsidRDefault="0085693F" w:rsidP="009C560D">
            <w:r>
              <w:t>160,0</w:t>
            </w:r>
          </w:p>
        </w:tc>
        <w:tc>
          <w:tcPr>
            <w:tcW w:w="829" w:type="dxa"/>
            <w:noWrap/>
          </w:tcPr>
          <w:p w:rsidR="004F4309" w:rsidRPr="004F4309" w:rsidRDefault="0085693F" w:rsidP="009C560D">
            <w:r>
              <w:t>159,6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245,0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130,2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85693F" w:rsidP="009C560D">
            <w:r>
              <w:t>114,69</w:t>
            </w:r>
          </w:p>
        </w:tc>
        <w:tc>
          <w:tcPr>
            <w:tcW w:w="829" w:type="dxa"/>
            <w:noWrap/>
          </w:tcPr>
          <w:p w:rsidR="002A3C7A" w:rsidRPr="004F4309" w:rsidRDefault="0085693F" w:rsidP="009C560D">
            <w:r>
              <w:t>113,97</w:t>
            </w:r>
          </w:p>
        </w:tc>
        <w:tc>
          <w:tcPr>
            <w:tcW w:w="829" w:type="dxa"/>
            <w:noWrap/>
          </w:tcPr>
          <w:p w:rsidR="002A3C7A" w:rsidRPr="004F4309" w:rsidRDefault="0085693F" w:rsidP="009C560D">
            <w:r>
              <w:t>113,91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D77470" w:rsidP="009C560D">
            <w:r>
              <w:t>116,30</w:t>
            </w:r>
          </w:p>
        </w:tc>
        <w:tc>
          <w:tcPr>
            <w:tcW w:w="992" w:type="dxa"/>
            <w:noWrap/>
          </w:tcPr>
          <w:p w:rsidR="002A3C7A" w:rsidRPr="004F4309" w:rsidRDefault="00D77470" w:rsidP="009C560D">
            <w:r>
              <w:t>115,25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Дубровская-2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4F4309" w:rsidRDefault="00D36F6E" w:rsidP="009C560D">
            <w:r>
              <w:t>40,03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51,76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51,85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34,54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50,42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4F4309" w:rsidRDefault="00D36F6E" w:rsidP="009C560D">
            <w:r>
              <w:t>12,07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17,17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17,07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9,30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13,14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D36F6E" w:rsidP="009C560D">
            <w:r>
              <w:t>210,8</w:t>
            </w:r>
          </w:p>
        </w:tc>
        <w:tc>
          <w:tcPr>
            <w:tcW w:w="829" w:type="dxa"/>
            <w:noWrap/>
          </w:tcPr>
          <w:p w:rsidR="004F4309" w:rsidRPr="004F4309" w:rsidRDefault="00D36F6E" w:rsidP="00774F21">
            <w:r>
              <w:t>275,4</w:t>
            </w:r>
          </w:p>
        </w:tc>
        <w:tc>
          <w:tcPr>
            <w:tcW w:w="829" w:type="dxa"/>
            <w:noWrap/>
          </w:tcPr>
          <w:p w:rsidR="004F4309" w:rsidRPr="004F4309" w:rsidRDefault="00D36F6E" w:rsidP="009C560D">
            <w:r>
              <w:t>276,6</w:t>
            </w:r>
          </w:p>
        </w:tc>
        <w:tc>
          <w:tcPr>
            <w:tcW w:w="975" w:type="dxa"/>
            <w:gridSpan w:val="2"/>
            <w:noWrap/>
          </w:tcPr>
          <w:p w:rsidR="004F4309" w:rsidRPr="004F4309" w:rsidRDefault="00D77470" w:rsidP="009C560D">
            <w:r>
              <w:t>177,4</w:t>
            </w:r>
          </w:p>
        </w:tc>
        <w:tc>
          <w:tcPr>
            <w:tcW w:w="992" w:type="dxa"/>
            <w:noWrap/>
          </w:tcPr>
          <w:p w:rsidR="004F4309" w:rsidRPr="004F4309" w:rsidRDefault="00D77470" w:rsidP="009C560D">
            <w:r>
              <w:t>260,0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D36F6E" w:rsidP="009C560D">
            <w:r>
              <w:t>115,02</w:t>
            </w:r>
          </w:p>
        </w:tc>
        <w:tc>
          <w:tcPr>
            <w:tcW w:w="829" w:type="dxa"/>
            <w:noWrap/>
          </w:tcPr>
          <w:p w:rsidR="002A3C7A" w:rsidRPr="004F4309" w:rsidRDefault="00D36F6E" w:rsidP="009C560D">
            <w:r>
              <w:t>114,41</w:t>
            </w:r>
          </w:p>
        </w:tc>
        <w:tc>
          <w:tcPr>
            <w:tcW w:w="829" w:type="dxa"/>
            <w:noWrap/>
          </w:tcPr>
          <w:p w:rsidR="002A3C7A" w:rsidRPr="004F4309" w:rsidRDefault="00D36F6E" w:rsidP="009C560D">
            <w:r>
              <w:t>114,15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D77470" w:rsidP="009C560D">
            <w:r>
              <w:t>116,68</w:t>
            </w:r>
          </w:p>
        </w:tc>
        <w:tc>
          <w:tcPr>
            <w:tcW w:w="992" w:type="dxa"/>
            <w:noWrap/>
          </w:tcPr>
          <w:p w:rsidR="002A3C7A" w:rsidRPr="004F4309" w:rsidRDefault="00D77470" w:rsidP="009C560D">
            <w:r>
              <w:t>115,67</w:t>
            </w:r>
          </w:p>
        </w:tc>
      </w:tr>
      <w:tr w:rsidR="00B43668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 xml:space="preserve">Т-1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Р, МВт</w:t>
            </w:r>
          </w:p>
        </w:tc>
        <w:tc>
          <w:tcPr>
            <w:tcW w:w="850" w:type="dxa"/>
            <w:noWrap/>
          </w:tcPr>
          <w:p w:rsidR="00B43668" w:rsidRPr="004F4309" w:rsidRDefault="009F76B1" w:rsidP="00B43668">
            <w:r>
              <w:t>0,09</w:t>
            </w:r>
          </w:p>
        </w:tc>
        <w:tc>
          <w:tcPr>
            <w:tcW w:w="829" w:type="dxa"/>
            <w:noWrap/>
          </w:tcPr>
          <w:p w:rsidR="00B43668" w:rsidRPr="004F4309" w:rsidRDefault="009F76B1" w:rsidP="00B43668">
            <w:r>
              <w:t>0,09</w:t>
            </w:r>
          </w:p>
        </w:tc>
        <w:tc>
          <w:tcPr>
            <w:tcW w:w="829" w:type="dxa"/>
            <w:noWrap/>
          </w:tcPr>
          <w:p w:rsidR="00B43668" w:rsidRPr="004F4309" w:rsidRDefault="009F76B1" w:rsidP="00B43668">
            <w:r>
              <w:t>0,09</w:t>
            </w:r>
          </w:p>
        </w:tc>
        <w:tc>
          <w:tcPr>
            <w:tcW w:w="975" w:type="dxa"/>
            <w:gridSpan w:val="2"/>
            <w:noWrap/>
          </w:tcPr>
          <w:p w:rsidR="00B43668" w:rsidRPr="00841A93" w:rsidRDefault="00B43668" w:rsidP="00B43668">
            <w:r>
              <w:t>0,09</w:t>
            </w:r>
          </w:p>
        </w:tc>
        <w:tc>
          <w:tcPr>
            <w:tcW w:w="992" w:type="dxa"/>
            <w:noWrap/>
          </w:tcPr>
          <w:p w:rsidR="00B43668" w:rsidRPr="00841A93" w:rsidRDefault="00B43668" w:rsidP="00B43668">
            <w:r>
              <w:t>0,09</w:t>
            </w:r>
          </w:p>
        </w:tc>
      </w:tr>
      <w:tr w:rsidR="00B43668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B43668" w:rsidRPr="004F4309" w:rsidRDefault="009F76B1" w:rsidP="00B43668">
            <w:r>
              <w:t>0,43</w:t>
            </w:r>
          </w:p>
        </w:tc>
        <w:tc>
          <w:tcPr>
            <w:tcW w:w="829" w:type="dxa"/>
            <w:noWrap/>
          </w:tcPr>
          <w:p w:rsidR="00B43668" w:rsidRPr="004F4309" w:rsidRDefault="009F76B1" w:rsidP="00B43668">
            <w:r>
              <w:t>0,41</w:t>
            </w:r>
          </w:p>
        </w:tc>
        <w:tc>
          <w:tcPr>
            <w:tcW w:w="829" w:type="dxa"/>
            <w:noWrap/>
          </w:tcPr>
          <w:p w:rsidR="00B43668" w:rsidRPr="004F4309" w:rsidRDefault="009F76B1" w:rsidP="00B43668">
            <w:r>
              <w:t>0,41</w:t>
            </w:r>
          </w:p>
        </w:tc>
        <w:tc>
          <w:tcPr>
            <w:tcW w:w="975" w:type="dxa"/>
            <w:gridSpan w:val="2"/>
            <w:noWrap/>
          </w:tcPr>
          <w:p w:rsidR="00B43668" w:rsidRPr="00841A93" w:rsidRDefault="00B43668" w:rsidP="00B43668">
            <w:r w:rsidRPr="00841A93">
              <w:t>0,47</w:t>
            </w:r>
          </w:p>
        </w:tc>
        <w:tc>
          <w:tcPr>
            <w:tcW w:w="992" w:type="dxa"/>
            <w:noWrap/>
          </w:tcPr>
          <w:p w:rsidR="00B43668" w:rsidRPr="00841A93" w:rsidRDefault="00B43668" w:rsidP="00B43668">
            <w:r w:rsidRPr="00841A93">
              <w:t>0,47</w:t>
            </w:r>
          </w:p>
        </w:tc>
      </w:tr>
      <w:tr w:rsidR="00B43668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I, A</w:t>
            </w:r>
          </w:p>
        </w:tc>
        <w:tc>
          <w:tcPr>
            <w:tcW w:w="850" w:type="dxa"/>
            <w:noWrap/>
          </w:tcPr>
          <w:p w:rsidR="00B43668" w:rsidRPr="004F4309" w:rsidRDefault="009F76B1" w:rsidP="00B43668">
            <w:r>
              <w:t>2,6</w:t>
            </w:r>
          </w:p>
        </w:tc>
        <w:tc>
          <w:tcPr>
            <w:tcW w:w="829" w:type="dxa"/>
            <w:noWrap/>
          </w:tcPr>
          <w:p w:rsidR="00B43668" w:rsidRPr="004F4309" w:rsidRDefault="009F76B1" w:rsidP="00B43668">
            <w:r>
              <w:t>2,5</w:t>
            </w:r>
          </w:p>
        </w:tc>
        <w:tc>
          <w:tcPr>
            <w:tcW w:w="829" w:type="dxa"/>
            <w:noWrap/>
          </w:tcPr>
          <w:p w:rsidR="00B43668" w:rsidRPr="004F4309" w:rsidRDefault="009F76B1" w:rsidP="00B43668">
            <w:r>
              <w:t>2,5</w:t>
            </w:r>
          </w:p>
        </w:tc>
        <w:tc>
          <w:tcPr>
            <w:tcW w:w="975" w:type="dxa"/>
            <w:gridSpan w:val="2"/>
            <w:noWrap/>
          </w:tcPr>
          <w:p w:rsidR="00B43668" w:rsidRDefault="00B43668" w:rsidP="00B43668">
            <w:r w:rsidRPr="00841A93">
              <w:t>2,8</w:t>
            </w:r>
          </w:p>
        </w:tc>
        <w:tc>
          <w:tcPr>
            <w:tcW w:w="992" w:type="dxa"/>
            <w:noWrap/>
          </w:tcPr>
          <w:p w:rsidR="00B43668" w:rsidRDefault="00B43668" w:rsidP="00B43668">
            <w:r w:rsidRPr="00841A93">
              <w:t>2,8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Т-2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0,09</w:t>
            </w:r>
          </w:p>
        </w:tc>
        <w:tc>
          <w:tcPr>
            <w:tcW w:w="829" w:type="dxa"/>
            <w:noWrap/>
          </w:tcPr>
          <w:p w:rsidR="0026004C" w:rsidRPr="005A53D8" w:rsidRDefault="0026004C" w:rsidP="0026004C">
            <w:r w:rsidRPr="005A53D8">
              <w:t>0,09</w:t>
            </w:r>
          </w:p>
        </w:tc>
        <w:tc>
          <w:tcPr>
            <w:tcW w:w="829" w:type="dxa"/>
            <w:noWrap/>
          </w:tcPr>
          <w:p w:rsidR="0026004C" w:rsidRPr="005A53D8" w:rsidRDefault="0026004C" w:rsidP="0026004C">
            <w:r w:rsidRPr="005A53D8">
              <w:t>0,09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0,09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0,09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0,35</w:t>
            </w:r>
          </w:p>
        </w:tc>
        <w:tc>
          <w:tcPr>
            <w:tcW w:w="829" w:type="dxa"/>
            <w:noWrap/>
          </w:tcPr>
          <w:p w:rsidR="0026004C" w:rsidRPr="005A53D8" w:rsidRDefault="0026004C" w:rsidP="0026004C">
            <w:r w:rsidRPr="005A53D8">
              <w:t>0,35</w:t>
            </w:r>
          </w:p>
        </w:tc>
        <w:tc>
          <w:tcPr>
            <w:tcW w:w="829" w:type="dxa"/>
            <w:noWrap/>
          </w:tcPr>
          <w:p w:rsidR="0026004C" w:rsidRPr="005A53D8" w:rsidRDefault="0026004C" w:rsidP="0026004C">
            <w:r w:rsidRPr="005A53D8">
              <w:t>0,35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0,38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0,36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1,6</w:t>
            </w:r>
          </w:p>
        </w:tc>
        <w:tc>
          <w:tcPr>
            <w:tcW w:w="829" w:type="dxa"/>
            <w:noWrap/>
          </w:tcPr>
          <w:p w:rsidR="0026004C" w:rsidRDefault="0026004C" w:rsidP="0026004C">
            <w:r w:rsidRPr="005A53D8">
              <w:t>1,6</w:t>
            </w:r>
          </w:p>
        </w:tc>
        <w:tc>
          <w:tcPr>
            <w:tcW w:w="829" w:type="dxa"/>
            <w:noWrap/>
          </w:tcPr>
          <w:p w:rsidR="0026004C" w:rsidRDefault="0026004C" w:rsidP="0026004C">
            <w:r w:rsidRPr="005A53D8">
              <w:t>1,6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1,8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1,7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Т-3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22,10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6,73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5,62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0,13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0,13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8,29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1,01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1,26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1,07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1,01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129,7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34,0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28,8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5,6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5,0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D23CB0" w:rsidRDefault="00D23CB0" w:rsidP="00D23CB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,</w:t>
            </w:r>
            <w:r>
              <w:rPr>
                <w:lang w:val="en-US"/>
              </w:rPr>
              <w:t>922</w:t>
            </w:r>
          </w:p>
        </w:tc>
        <w:tc>
          <w:tcPr>
            <w:tcW w:w="829" w:type="dxa"/>
            <w:noWrap/>
          </w:tcPr>
          <w:p w:rsidR="0026004C" w:rsidRPr="00D23CB0" w:rsidRDefault="00D23CB0" w:rsidP="0026004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228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5,664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571CE9" w:rsidP="0026004C">
            <w:r>
              <w:t>29,564</w:t>
            </w:r>
          </w:p>
        </w:tc>
        <w:tc>
          <w:tcPr>
            <w:tcW w:w="992" w:type="dxa"/>
            <w:noWrap/>
          </w:tcPr>
          <w:p w:rsidR="0026004C" w:rsidRPr="004F4309" w:rsidRDefault="00571CE9" w:rsidP="00571CE9">
            <w:r>
              <w:t>0,079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D23CB0" w:rsidRDefault="00D23CB0" w:rsidP="0026004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,</w:t>
            </w:r>
            <w:r>
              <w:rPr>
                <w:lang w:val="en-US"/>
              </w:rPr>
              <w:t>740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-1,239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-1,203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571CE9" w:rsidP="0026004C">
            <w:r>
              <w:t>10,872</w:t>
            </w:r>
          </w:p>
        </w:tc>
        <w:tc>
          <w:tcPr>
            <w:tcW w:w="992" w:type="dxa"/>
            <w:noWrap/>
          </w:tcPr>
          <w:p w:rsidR="00D23CB0" w:rsidRPr="004F4309" w:rsidRDefault="00571CE9" w:rsidP="0026004C">
            <w:r>
              <w:t>-1,055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D23CB0" w:rsidRDefault="00D23CB0" w:rsidP="0026004C">
            <w:pPr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71</w:t>
            </w:r>
          </w:p>
        </w:tc>
        <w:tc>
          <w:tcPr>
            <w:tcW w:w="829" w:type="dxa"/>
            <w:noWrap/>
          </w:tcPr>
          <w:p w:rsidR="0026004C" w:rsidRPr="004F4309" w:rsidRDefault="00D23CB0" w:rsidP="0026004C">
            <w:r>
              <w:t>92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571CE9" w:rsidP="0026004C">
            <w:r>
              <w:t>510</w:t>
            </w:r>
          </w:p>
        </w:tc>
        <w:tc>
          <w:tcPr>
            <w:tcW w:w="992" w:type="dxa"/>
            <w:noWrap/>
          </w:tcPr>
          <w:p w:rsidR="0026004C" w:rsidRPr="004F4309" w:rsidRDefault="00571CE9" w:rsidP="0026004C">
            <w:r>
              <w:t>17</w:t>
            </w:r>
            <w:bookmarkStart w:id="0" w:name="_GoBack"/>
            <w:bookmarkEnd w:id="0"/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Т-4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6,35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0,05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4,64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0,05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0,05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4,80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0,01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4,44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0,05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0,02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4F4309" w:rsidRDefault="0026004C" w:rsidP="0026004C">
            <w:r>
              <w:t>39,0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0,3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32,7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0,3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0,3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0,075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0,116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0,076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0,037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0,038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lastRenderedPageBreak/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-0,039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-0,046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-0,39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-0,081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-0,081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2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2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51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Т-5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21,94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4,12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5,68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29,97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0,12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10,45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1,35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1,13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13,54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1,01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122,5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22,7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29,6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167,7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5,1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571CE9" w:rsidRPr="004F4309" w:rsidRDefault="00571CE9" w:rsidP="00571CE9">
            <w:r>
              <w:t xml:space="preserve">Положение </w:t>
            </w:r>
            <w:proofErr w:type="spellStart"/>
            <w:r>
              <w:t>анцапф</w:t>
            </w:r>
            <w:proofErr w:type="spellEnd"/>
            <w:r>
              <w:t xml:space="preserve"> трансформаторов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>
              <w:t>Т-1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Т-2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Т-3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Т-4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Т-5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</w:tcPr>
          <w:p w:rsidR="00571CE9" w:rsidRPr="004F4309" w:rsidRDefault="00571CE9" w:rsidP="00571CE9">
            <w:r w:rsidRPr="004F4309">
              <w:t xml:space="preserve">Примечания:  </w:t>
            </w:r>
          </w:p>
        </w:tc>
        <w:tc>
          <w:tcPr>
            <w:tcW w:w="1300" w:type="dxa"/>
            <w:noWrap/>
          </w:tcPr>
          <w:p w:rsidR="00571CE9" w:rsidRPr="004F4309" w:rsidRDefault="00571CE9" w:rsidP="00571CE9"/>
        </w:tc>
        <w:tc>
          <w:tcPr>
            <w:tcW w:w="850" w:type="dxa"/>
            <w:noWrap/>
          </w:tcPr>
          <w:p w:rsidR="00571CE9" w:rsidRPr="004F4309" w:rsidRDefault="00571CE9" w:rsidP="00571CE9"/>
        </w:tc>
        <w:tc>
          <w:tcPr>
            <w:tcW w:w="829" w:type="dxa"/>
            <w:noWrap/>
          </w:tcPr>
          <w:p w:rsidR="00571CE9" w:rsidRPr="004F4309" w:rsidRDefault="00571CE9" w:rsidP="00571CE9"/>
        </w:tc>
        <w:tc>
          <w:tcPr>
            <w:tcW w:w="829" w:type="dxa"/>
            <w:noWrap/>
          </w:tcPr>
          <w:p w:rsidR="00571CE9" w:rsidRPr="004F4309" w:rsidRDefault="00571CE9" w:rsidP="00571CE9"/>
        </w:tc>
        <w:tc>
          <w:tcPr>
            <w:tcW w:w="975" w:type="dxa"/>
            <w:gridSpan w:val="2"/>
            <w:noWrap/>
          </w:tcPr>
          <w:p w:rsidR="00571CE9" w:rsidRPr="004F4309" w:rsidRDefault="00571CE9" w:rsidP="00571CE9"/>
        </w:tc>
        <w:tc>
          <w:tcPr>
            <w:tcW w:w="992" w:type="dxa"/>
            <w:noWrap/>
          </w:tcPr>
          <w:p w:rsidR="00571CE9" w:rsidRPr="004F4309" w:rsidRDefault="00571CE9" w:rsidP="00571CE9"/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 xml:space="preserve">1. Указывать направление измеренных значений мощности </w:t>
            </w:r>
          </w:p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>плюс (+) - к шинам</w:t>
            </w:r>
          </w:p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>минус (-) - от шин</w:t>
            </w:r>
          </w:p>
        </w:tc>
      </w:tr>
      <w:tr w:rsidR="00571CE9" w:rsidRPr="004F4309" w:rsidTr="00C25DC8">
        <w:trPr>
          <w:trHeight w:val="300"/>
        </w:trPr>
        <w:tc>
          <w:tcPr>
            <w:tcW w:w="5778" w:type="dxa"/>
            <w:gridSpan w:val="3"/>
            <w:noWrap/>
            <w:hideMark/>
          </w:tcPr>
          <w:p w:rsidR="00571CE9" w:rsidRPr="004F4309" w:rsidRDefault="00571CE9" w:rsidP="00571CE9">
            <w:r w:rsidRPr="004F4309">
              <w:t>2. Отсутствие приборов фиксировать словом "нет".</w:t>
            </w:r>
          </w:p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717" w:type="dxa"/>
            <w:noWrap/>
            <w:hideMark/>
          </w:tcPr>
          <w:p w:rsidR="00571CE9" w:rsidRPr="004F4309" w:rsidRDefault="00571CE9" w:rsidP="00571CE9"/>
        </w:tc>
        <w:tc>
          <w:tcPr>
            <w:tcW w:w="1250" w:type="dxa"/>
            <w:gridSpan w:val="2"/>
            <w:noWrap/>
            <w:hideMark/>
          </w:tcPr>
          <w:p w:rsidR="00571CE9" w:rsidRPr="004F4309" w:rsidRDefault="00571CE9" w:rsidP="00571CE9"/>
        </w:tc>
      </w:tr>
      <w:tr w:rsidR="00571CE9" w:rsidRPr="004F4309" w:rsidTr="00C25DC8">
        <w:trPr>
          <w:trHeight w:val="300"/>
        </w:trPr>
        <w:tc>
          <w:tcPr>
            <w:tcW w:w="6607" w:type="dxa"/>
            <w:gridSpan w:val="4"/>
            <w:noWrap/>
            <w:hideMark/>
          </w:tcPr>
          <w:p w:rsidR="00571CE9" w:rsidRPr="004F4309" w:rsidRDefault="00571CE9" w:rsidP="00571CE9">
            <w:r w:rsidRPr="004F4309">
              <w:t>3. Отключенное положение обозначать словом "</w:t>
            </w:r>
            <w:proofErr w:type="spellStart"/>
            <w:r w:rsidRPr="004F4309">
              <w:t>откл</w:t>
            </w:r>
            <w:proofErr w:type="spellEnd"/>
            <w:r w:rsidRPr="004F4309">
              <w:t>".</w:t>
            </w:r>
          </w:p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717" w:type="dxa"/>
            <w:noWrap/>
            <w:hideMark/>
          </w:tcPr>
          <w:p w:rsidR="00571CE9" w:rsidRPr="004F4309" w:rsidRDefault="00571CE9" w:rsidP="00571CE9"/>
        </w:tc>
        <w:tc>
          <w:tcPr>
            <w:tcW w:w="1250" w:type="dxa"/>
            <w:gridSpan w:val="2"/>
            <w:noWrap/>
            <w:hideMark/>
          </w:tcPr>
          <w:p w:rsidR="00571CE9" w:rsidRPr="004F4309" w:rsidRDefault="00571CE9" w:rsidP="00571CE9"/>
        </w:tc>
      </w:tr>
    </w:tbl>
    <w:p w:rsidR="009E45DD" w:rsidRPr="00BA777A" w:rsidRDefault="009E45DD" w:rsidP="00BA777A"/>
    <w:sectPr w:rsidR="009E45DD" w:rsidRPr="00BA77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27" w:rsidRDefault="00F27B27" w:rsidP="009C560D">
      <w:pPr>
        <w:spacing w:after="0" w:line="240" w:lineRule="auto"/>
      </w:pPr>
      <w:r>
        <w:separator/>
      </w:r>
    </w:p>
  </w:endnote>
  <w:endnote w:type="continuationSeparator" w:id="0">
    <w:p w:rsidR="00F27B27" w:rsidRDefault="00F27B27" w:rsidP="009C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27" w:rsidRDefault="00F27B27" w:rsidP="009C560D">
      <w:pPr>
        <w:spacing w:after="0" w:line="240" w:lineRule="auto"/>
      </w:pPr>
      <w:r>
        <w:separator/>
      </w:r>
    </w:p>
  </w:footnote>
  <w:footnote w:type="continuationSeparator" w:id="0">
    <w:p w:rsidR="00F27B27" w:rsidRDefault="00F27B27" w:rsidP="009C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D" w:rsidRPr="008D08FB" w:rsidRDefault="00C442AD">
    <w:pPr>
      <w:pStyle w:val="a4"/>
      <w:rPr>
        <w:sz w:val="28"/>
        <w:szCs w:val="28"/>
      </w:rPr>
    </w:pPr>
    <w:r w:rsidRPr="008D08FB">
      <w:rPr>
        <w:sz w:val="28"/>
        <w:szCs w:val="28"/>
      </w:rPr>
      <w:t xml:space="preserve">Контрольные замеры фактического </w:t>
    </w:r>
    <w:proofErr w:type="spellStart"/>
    <w:r w:rsidRPr="008D08FB">
      <w:rPr>
        <w:sz w:val="28"/>
        <w:szCs w:val="28"/>
      </w:rPr>
      <w:t>потокораспределения</w:t>
    </w:r>
    <w:proofErr w:type="spellEnd"/>
    <w:r w:rsidRPr="008D08FB">
      <w:rPr>
        <w:sz w:val="28"/>
        <w:szCs w:val="28"/>
      </w:rPr>
      <w:t xml:space="preserve"> активной и реактивной мощности, напряжения, активных и реактивных нагрузок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0"/>
    <w:rsid w:val="000D401E"/>
    <w:rsid w:val="001131B1"/>
    <w:rsid w:val="00146A28"/>
    <w:rsid w:val="00165F1C"/>
    <w:rsid w:val="001833EC"/>
    <w:rsid w:val="0026004C"/>
    <w:rsid w:val="002A3C7A"/>
    <w:rsid w:val="002B058E"/>
    <w:rsid w:val="002D29F0"/>
    <w:rsid w:val="0030208C"/>
    <w:rsid w:val="00335A12"/>
    <w:rsid w:val="00375330"/>
    <w:rsid w:val="003803D5"/>
    <w:rsid w:val="003C1E13"/>
    <w:rsid w:val="00403438"/>
    <w:rsid w:val="00434024"/>
    <w:rsid w:val="004B77DB"/>
    <w:rsid w:val="004C0FCC"/>
    <w:rsid w:val="004D6DA8"/>
    <w:rsid w:val="004F1374"/>
    <w:rsid w:val="004F4309"/>
    <w:rsid w:val="005215D3"/>
    <w:rsid w:val="00544AB5"/>
    <w:rsid w:val="00571CE9"/>
    <w:rsid w:val="005774CC"/>
    <w:rsid w:val="005E0717"/>
    <w:rsid w:val="00605572"/>
    <w:rsid w:val="00623FA0"/>
    <w:rsid w:val="00627F97"/>
    <w:rsid w:val="00643988"/>
    <w:rsid w:val="00676D76"/>
    <w:rsid w:val="006E725B"/>
    <w:rsid w:val="007338BD"/>
    <w:rsid w:val="00747BF0"/>
    <w:rsid w:val="0075103F"/>
    <w:rsid w:val="00762226"/>
    <w:rsid w:val="00774F21"/>
    <w:rsid w:val="007E10A3"/>
    <w:rsid w:val="007E2B36"/>
    <w:rsid w:val="008409E7"/>
    <w:rsid w:val="0085693F"/>
    <w:rsid w:val="00864E58"/>
    <w:rsid w:val="008D08FB"/>
    <w:rsid w:val="009202CF"/>
    <w:rsid w:val="009C560D"/>
    <w:rsid w:val="009E45DD"/>
    <w:rsid w:val="009E5CCD"/>
    <w:rsid w:val="009F76B1"/>
    <w:rsid w:val="00A055AF"/>
    <w:rsid w:val="00A138DC"/>
    <w:rsid w:val="00A404F0"/>
    <w:rsid w:val="00AC399C"/>
    <w:rsid w:val="00AE1913"/>
    <w:rsid w:val="00B43668"/>
    <w:rsid w:val="00B76AA7"/>
    <w:rsid w:val="00BA777A"/>
    <w:rsid w:val="00C0259E"/>
    <w:rsid w:val="00C25DC8"/>
    <w:rsid w:val="00C442AD"/>
    <w:rsid w:val="00D23CB0"/>
    <w:rsid w:val="00D36F6E"/>
    <w:rsid w:val="00D6257B"/>
    <w:rsid w:val="00D7412A"/>
    <w:rsid w:val="00D77470"/>
    <w:rsid w:val="00E208EE"/>
    <w:rsid w:val="00E27FF6"/>
    <w:rsid w:val="00EC49A6"/>
    <w:rsid w:val="00EE62C8"/>
    <w:rsid w:val="00F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Михайловна</dc:creator>
  <cp:lastModifiedBy>Хабаров Михаил Валерьевич</cp:lastModifiedBy>
  <cp:revision>4</cp:revision>
  <cp:lastPrinted>2017-01-12T06:19:00Z</cp:lastPrinted>
  <dcterms:created xsi:type="dcterms:W3CDTF">2017-01-12T07:13:00Z</dcterms:created>
  <dcterms:modified xsi:type="dcterms:W3CDTF">2017-01-12T08:13:00Z</dcterms:modified>
</cp:coreProperties>
</file>